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B4" w:rsidRPr="006B32B4" w:rsidRDefault="006B32B4" w:rsidP="006B32B4">
      <w:pPr>
        <w:spacing w:after="0" w:line="36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6"/>
          <w:szCs w:val="36"/>
        </w:rPr>
      </w:pPr>
      <w:r w:rsidRPr="006B32B4">
        <w:rPr>
          <w:rFonts w:ascii="Arial" w:eastAsia="Times New Roman" w:hAnsi="Arial" w:cs="Arial"/>
          <w:b/>
          <w:bCs/>
          <w:color w:val="336699"/>
          <w:kern w:val="36"/>
          <w:sz w:val="36"/>
          <w:szCs w:val="36"/>
        </w:rPr>
        <w:t>О празднике День матери для детей</w:t>
      </w:r>
    </w:p>
    <w:p w:rsidR="006B32B4" w:rsidRDefault="006B32B4" w:rsidP="006B32B4">
      <w:pPr>
        <w:spacing w:after="2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2848610" cy="1547495"/>
            <wp:effectExtent l="19050" t="0" r="8890" b="0"/>
            <wp:docPr id="1" name="Рисунок 1" descr="О празднике День матер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празднике День матери для дет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2B4" w:rsidRDefault="006B32B4" w:rsidP="006B32B4">
      <w:pPr>
        <w:spacing w:after="2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B32B4" w:rsidRPr="006B32B4" w:rsidRDefault="006B32B4" w:rsidP="006B32B4">
      <w:pPr>
        <w:spacing w:after="2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B32B4" w:rsidRPr="006B32B4" w:rsidRDefault="006B32B4" w:rsidP="006B32B4">
      <w:pPr>
        <w:spacing w:after="0" w:line="240" w:lineRule="auto"/>
        <w:outlineLvl w:val="2"/>
        <w:rPr>
          <w:rFonts w:ascii="Trebuchet MS" w:eastAsia="Times New Roman" w:hAnsi="Trebuchet MS" w:cs="Arial"/>
          <w:b/>
          <w:bCs/>
          <w:color w:val="39306F"/>
          <w:sz w:val="26"/>
          <w:szCs w:val="26"/>
        </w:rPr>
      </w:pPr>
      <w:r w:rsidRPr="006B32B4">
        <w:rPr>
          <w:rFonts w:ascii="Trebuchet MS" w:eastAsia="Times New Roman" w:hAnsi="Trebuchet MS" w:cs="Arial"/>
          <w:b/>
          <w:bCs/>
          <w:color w:val="39306F"/>
          <w:sz w:val="26"/>
          <w:szCs w:val="26"/>
        </w:rPr>
        <w:t>История праздника </w:t>
      </w:r>
      <w:hyperlink r:id="rId5" w:tooltip="День матери в детском саду. Сценарии" w:history="1">
        <w:r w:rsidRPr="006B32B4">
          <w:rPr>
            <w:rFonts w:ascii="Trebuchet MS" w:eastAsia="Times New Roman" w:hAnsi="Trebuchet MS" w:cs="Arial"/>
            <w:b/>
            <w:bCs/>
            <w:color w:val="0099CC"/>
            <w:sz w:val="26"/>
            <w:u w:val="single"/>
          </w:rPr>
          <w:t>День Матери для детского сада</w:t>
        </w:r>
      </w:hyperlink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 xml:space="preserve">История этого праздника начинается еще в Древнем мире. Древние люди считали, что на небесах живут боги и у богов, так же как у людей, обязательно есть главная богиня — богиня- мать. Без матери не может быть </w:t>
      </w:r>
      <w:proofErr w:type="gramStart"/>
      <w:r w:rsidRPr="006B32B4">
        <w:rPr>
          <w:rFonts w:ascii="Arial" w:eastAsia="Times New Roman" w:hAnsi="Arial" w:cs="Arial"/>
          <w:color w:val="000000"/>
          <w:sz w:val="21"/>
          <w:szCs w:val="21"/>
        </w:rPr>
        <w:t>жизни</w:t>
      </w:r>
      <w:proofErr w:type="gramEnd"/>
      <w:r w:rsidRPr="006B32B4">
        <w:rPr>
          <w:rFonts w:ascii="Arial" w:eastAsia="Times New Roman" w:hAnsi="Arial" w:cs="Arial"/>
          <w:color w:val="000000"/>
          <w:sz w:val="21"/>
          <w:szCs w:val="21"/>
        </w:rPr>
        <w:t xml:space="preserve"> как на небе, так и на земле. Мать надо беречь, относиться к ней с почтением и любовью.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 xml:space="preserve">Современный День матери за рубежом появился благодаря простой американской женщине по имени Энн (Анна). Смерть матери, которая была очень добрым и мудрым человеком, потрясла Энн. Ей казалось, что она не успела выразить своей маме, как сильно её любила. И тогда Энн вместе с другими женщинами обратилась к правительству США с просьбой в память </w:t>
      </w:r>
      <w:proofErr w:type="gramStart"/>
      <w:r w:rsidRPr="006B32B4">
        <w:rPr>
          <w:rFonts w:ascii="Arial" w:eastAsia="Times New Roman" w:hAnsi="Arial" w:cs="Arial"/>
          <w:color w:val="000000"/>
          <w:sz w:val="21"/>
          <w:szCs w:val="21"/>
        </w:rPr>
        <w:t>о</w:t>
      </w:r>
      <w:proofErr w:type="gramEnd"/>
      <w:r w:rsidRPr="006B32B4">
        <w:rPr>
          <w:rFonts w:ascii="Arial" w:eastAsia="Times New Roman" w:hAnsi="Arial" w:cs="Arial"/>
          <w:color w:val="000000"/>
          <w:sz w:val="21"/>
          <w:szCs w:val="21"/>
        </w:rPr>
        <w:t xml:space="preserve"> всех матерях установить общий праздник — День матери. Их желание исполнилось.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B32B4">
        <w:rPr>
          <w:rFonts w:ascii="Arial" w:eastAsia="Times New Roman" w:hAnsi="Arial" w:cs="Arial"/>
          <w:color w:val="000000"/>
          <w:sz w:val="21"/>
          <w:szCs w:val="21"/>
        </w:rPr>
        <w:t>Праздник отмечают во многих странах, но в разное время (в мае — Индия, США, Мексика, Украина, в октябре — Беларусь).</w:t>
      </w:r>
      <w:proofErr w:type="gramEnd"/>
      <w:r w:rsidRPr="006B32B4">
        <w:rPr>
          <w:rFonts w:ascii="Arial" w:eastAsia="Times New Roman" w:hAnsi="Arial" w:cs="Arial"/>
          <w:color w:val="000000"/>
          <w:sz w:val="21"/>
          <w:szCs w:val="21"/>
        </w:rPr>
        <w:t xml:space="preserve"> Люди поздравляют своих матерей, делают им подарки, выполняют всю домашнюю работу, чтобы они отдохнули, навещают их, если живут далеко. В США и Австралии в честь праздника матери прикалывают на одежду гвоздику.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 xml:space="preserve">В России День матери — молодой праздник. Ещё не сложилась традиция, как его отмечать в семье. Главное, чтобы каждая мама была окружена заботой, вниманием и любовью самых близких людей, особенно своих детей. Президент Российской Федерации поздравляет в этот день многодетных матерей, посвятивших свою жизнь семье, заботе о детях. Ведь вырастить и воспитать даже одного ребёнка — нелёгкий труд каждой матери. </w:t>
      </w:r>
      <w:proofErr w:type="gramStart"/>
      <w:r w:rsidRPr="006B32B4">
        <w:rPr>
          <w:rFonts w:ascii="Arial" w:eastAsia="Times New Roman" w:hAnsi="Arial" w:cs="Arial"/>
          <w:color w:val="000000"/>
          <w:sz w:val="21"/>
          <w:szCs w:val="21"/>
        </w:rPr>
        <w:t>Самым</w:t>
      </w:r>
      <w:proofErr w:type="gramEnd"/>
      <w:r w:rsidRPr="006B32B4">
        <w:rPr>
          <w:rFonts w:ascii="Arial" w:eastAsia="Times New Roman" w:hAnsi="Arial" w:cs="Arial"/>
          <w:color w:val="000000"/>
          <w:sz w:val="21"/>
          <w:szCs w:val="21"/>
        </w:rPr>
        <w:t xml:space="preserve"> отличившимся вручают орден «Родительская слава».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MS Gothic" w:eastAsia="MS Gothic" w:hAnsi="MS Gothic" w:cs="MS Gothic" w:hint="eastAsia"/>
          <w:color w:val="000000"/>
          <w:sz w:val="21"/>
          <w:szCs w:val="21"/>
        </w:rPr>
        <w:t>❀</w:t>
      </w:r>
      <w:r w:rsidRPr="006B32B4">
        <w:rPr>
          <w:rFonts w:ascii="Arial" w:eastAsia="Times New Roman" w:hAnsi="Arial" w:cs="Arial"/>
          <w:color w:val="000000"/>
          <w:sz w:val="21"/>
          <w:szCs w:val="21"/>
        </w:rPr>
        <w:t xml:space="preserve"> Всякой матери свое дитя мило.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MS Gothic" w:eastAsia="MS Gothic" w:hAnsi="MS Gothic" w:cs="MS Gothic" w:hint="eastAsia"/>
          <w:color w:val="000000"/>
          <w:sz w:val="21"/>
          <w:szCs w:val="21"/>
        </w:rPr>
        <w:t>❀</w:t>
      </w:r>
      <w:r w:rsidRPr="006B32B4">
        <w:rPr>
          <w:rFonts w:ascii="Arial" w:eastAsia="Times New Roman" w:hAnsi="Arial" w:cs="Arial"/>
          <w:color w:val="000000"/>
          <w:sz w:val="21"/>
          <w:szCs w:val="21"/>
        </w:rPr>
        <w:t xml:space="preserve"> Мать для </w:t>
      </w:r>
      <w:proofErr w:type="gramStart"/>
      <w:r w:rsidRPr="006B32B4">
        <w:rPr>
          <w:rFonts w:ascii="Arial" w:eastAsia="Times New Roman" w:hAnsi="Arial" w:cs="Arial"/>
          <w:color w:val="000000"/>
          <w:sz w:val="21"/>
          <w:szCs w:val="21"/>
        </w:rPr>
        <w:t>детей</w:t>
      </w:r>
      <w:proofErr w:type="gramEnd"/>
      <w:r w:rsidRPr="006B32B4">
        <w:rPr>
          <w:rFonts w:ascii="Arial" w:eastAsia="Times New Roman" w:hAnsi="Arial" w:cs="Arial"/>
          <w:color w:val="000000"/>
          <w:sz w:val="21"/>
          <w:szCs w:val="21"/>
        </w:rPr>
        <w:t xml:space="preserve"> что земля для людей.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MS Gothic" w:eastAsia="MS Gothic" w:hAnsi="MS Gothic" w:cs="MS Gothic" w:hint="eastAsia"/>
          <w:color w:val="000000"/>
          <w:sz w:val="21"/>
          <w:szCs w:val="21"/>
        </w:rPr>
        <w:t>❀</w:t>
      </w:r>
      <w:r w:rsidRPr="006B32B4">
        <w:rPr>
          <w:rFonts w:ascii="Arial" w:eastAsia="Times New Roman" w:hAnsi="Arial" w:cs="Arial"/>
          <w:color w:val="000000"/>
          <w:sz w:val="21"/>
          <w:szCs w:val="21"/>
        </w:rPr>
        <w:t xml:space="preserve"> Нет лучше дружка, чем родная матушка.</w:t>
      </w:r>
    </w:p>
    <w:p w:rsidR="006B32B4" w:rsidRPr="006B32B4" w:rsidRDefault="006B32B4" w:rsidP="006B32B4">
      <w:pPr>
        <w:spacing w:after="0" w:line="240" w:lineRule="auto"/>
        <w:outlineLvl w:val="2"/>
        <w:rPr>
          <w:rFonts w:ascii="Trebuchet MS" w:eastAsia="Times New Roman" w:hAnsi="Trebuchet MS" w:cs="Arial"/>
          <w:b/>
          <w:bCs/>
          <w:color w:val="39306F"/>
          <w:sz w:val="26"/>
          <w:szCs w:val="26"/>
        </w:rPr>
      </w:pPr>
      <w:r w:rsidRPr="006B32B4">
        <w:rPr>
          <w:rFonts w:ascii="Trebuchet MS" w:eastAsia="Times New Roman" w:hAnsi="Trebuchet MS" w:cs="Arial"/>
          <w:b/>
          <w:bCs/>
          <w:i/>
          <w:iCs/>
          <w:color w:val="39306F"/>
          <w:sz w:val="26"/>
        </w:rPr>
        <w:t>День Матери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Сколько праздников радостных есть!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Только этот — торжественный самый: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Есть на свете особая честь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Называться простым словом «мама».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Есть на свете особая роль —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Дать любимой семье продолжение.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И в День матери даже король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Перед мамой встаёт на колени.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Праздник мамы — один день в году.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Но ведь жизнь потому не прервётся,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Что и в радостный день, и в беду,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Мама мамой для нас остаётся.</w:t>
      </w:r>
    </w:p>
    <w:p w:rsid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i/>
          <w:iCs/>
          <w:color w:val="000000"/>
          <w:sz w:val="21"/>
        </w:rPr>
      </w:pPr>
      <w:r w:rsidRPr="006B32B4">
        <w:rPr>
          <w:rFonts w:ascii="Arial" w:eastAsia="Times New Roman" w:hAnsi="Arial" w:cs="Arial"/>
          <w:i/>
          <w:iCs/>
          <w:color w:val="000000"/>
          <w:sz w:val="21"/>
        </w:rPr>
        <w:t>Автор: Татьяна Бокова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6B32B4" w:rsidRPr="006B32B4" w:rsidRDefault="006B32B4" w:rsidP="006B32B4">
      <w:pPr>
        <w:spacing w:after="0" w:line="240" w:lineRule="auto"/>
        <w:outlineLvl w:val="2"/>
        <w:rPr>
          <w:rFonts w:ascii="Trebuchet MS" w:eastAsia="Times New Roman" w:hAnsi="Trebuchet MS" w:cs="Arial"/>
          <w:b/>
          <w:bCs/>
          <w:color w:val="39306F"/>
          <w:sz w:val="26"/>
          <w:szCs w:val="26"/>
        </w:rPr>
      </w:pPr>
      <w:r w:rsidRPr="006B32B4">
        <w:rPr>
          <w:rFonts w:ascii="Trebuchet MS" w:eastAsia="Times New Roman" w:hAnsi="Trebuchet MS" w:cs="Arial"/>
          <w:b/>
          <w:bCs/>
          <w:i/>
          <w:iCs/>
          <w:color w:val="39306F"/>
          <w:sz w:val="26"/>
        </w:rPr>
        <w:t>Колыбельная для мамы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Баю-баю, мама!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Ляг в кроватку рано.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Ляг, а я тебе спою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lastRenderedPageBreak/>
        <w:t>Колыбельную свою.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Баю-баю, мама!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Ночь полна тумана.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Обниму тебя рукой,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Подарю тебе покой.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Баю-баю, мама!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Знаю, ты устала.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Целый день своим теплом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Согревала ты наш дом.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Баю-баю, мама!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Я шалить не стану.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Лягу рядом на кровать,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Полежу и буду... спать.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color w:val="000000"/>
          <w:sz w:val="21"/>
          <w:szCs w:val="21"/>
        </w:rPr>
        <w:t>Баю-бай!..</w:t>
      </w:r>
    </w:p>
    <w:p w:rsidR="006B32B4" w:rsidRPr="006B32B4" w:rsidRDefault="006B32B4" w:rsidP="006B32B4">
      <w:pPr>
        <w:spacing w:after="0" w:line="240" w:lineRule="auto"/>
        <w:ind w:firstLine="4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32B4">
        <w:rPr>
          <w:rFonts w:ascii="Arial" w:eastAsia="Times New Roman" w:hAnsi="Arial" w:cs="Arial"/>
          <w:i/>
          <w:iCs/>
          <w:color w:val="000000"/>
          <w:sz w:val="21"/>
        </w:rPr>
        <w:t>Автор: Татьяна Бокова</w:t>
      </w:r>
    </w:p>
    <w:p w:rsidR="00204976" w:rsidRDefault="00204976"/>
    <w:sectPr w:rsidR="0020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B32B4"/>
    <w:rsid w:val="00204976"/>
    <w:rsid w:val="005B50A4"/>
    <w:rsid w:val="006B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32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32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2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B32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B32B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B32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B32B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B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2647">
              <w:marLeft w:val="0"/>
              <w:marRight w:val="138"/>
              <w:marTop w:val="138"/>
              <w:marBottom w:val="28"/>
              <w:divBdr>
                <w:top w:val="single" w:sz="2" w:space="1" w:color="444444"/>
                <w:left w:val="single" w:sz="2" w:space="1" w:color="444444"/>
                <w:bottom w:val="single" w:sz="2" w:space="1" w:color="444444"/>
                <w:right w:val="single" w:sz="2" w:space="1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ladraz.ru/scenari/dlja-detskogo-sada/scenari-osenih-prazdnikov-v-detskom-sadu/den-materi-v-detskom-sadu-scenari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2018-12-02T17:39:00Z</dcterms:created>
  <dcterms:modified xsi:type="dcterms:W3CDTF">2018-12-02T18:01:00Z</dcterms:modified>
</cp:coreProperties>
</file>